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956A5">
        <w:rPr>
          <w:b/>
          <w:sz w:val="26"/>
          <w:szCs w:val="26"/>
        </w:rPr>
        <w:t>24</w:t>
      </w:r>
      <w:r w:rsidRPr="001D33A7">
        <w:rPr>
          <w:b/>
          <w:sz w:val="26"/>
          <w:szCs w:val="26"/>
        </w:rPr>
        <w:t xml:space="preserve"> </w:t>
      </w:r>
      <w:r w:rsidR="000956A5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56A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956A5" w:rsidRPr="000956A5">
              <w:rPr>
                <w:b/>
                <w:color w:val="000000"/>
              </w:rPr>
              <w:t>рукавов паровых, напорно- всасывающих, РВД</w:t>
            </w:r>
            <w:proofErr w:type="gramStart"/>
            <w:r w:rsidR="000956A5" w:rsidRPr="000956A5">
              <w:rPr>
                <w:b/>
                <w:color w:val="000000"/>
              </w:rPr>
              <w:t xml:space="preserve"> ,</w:t>
            </w:r>
            <w:proofErr w:type="gramEnd"/>
            <w:r w:rsidR="000956A5" w:rsidRPr="000956A5">
              <w:rPr>
                <w:b/>
                <w:color w:val="000000"/>
              </w:rPr>
              <w:t xml:space="preserve"> для газовой сварки и резки. </w:t>
            </w:r>
            <w:r w:rsidRPr="00912D34">
              <w:t xml:space="preserve"> (ПДО №</w:t>
            </w:r>
            <w:r w:rsidR="000956A5">
              <w:t>239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0956A5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56A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0956A5" w:rsidRPr="000956A5">
              <w:rPr>
                <w:b/>
                <w:color w:val="000000"/>
              </w:rPr>
              <w:t>рукавов паровых, напорно- всасывающих, РВД</w:t>
            </w:r>
            <w:proofErr w:type="gramStart"/>
            <w:r w:rsidR="000956A5" w:rsidRPr="000956A5">
              <w:rPr>
                <w:b/>
                <w:color w:val="000000"/>
              </w:rPr>
              <w:t xml:space="preserve"> ,</w:t>
            </w:r>
            <w:proofErr w:type="gramEnd"/>
            <w:r w:rsidR="000956A5" w:rsidRPr="000956A5">
              <w:rPr>
                <w:b/>
                <w:color w:val="000000"/>
              </w:rPr>
              <w:t xml:space="preserve"> для газовой сварки и резки </w:t>
            </w:r>
            <w:r w:rsidR="00912D34" w:rsidRPr="00912D34">
              <w:t>(ПДО №</w:t>
            </w:r>
            <w:r w:rsidR="000956A5">
              <w:t xml:space="preserve"> 239</w:t>
            </w:r>
            <w:r w:rsidR="00912D34" w:rsidRPr="00912D34">
              <w:t>-СС-201</w:t>
            </w:r>
            <w:r w:rsidR="000956A5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56A5" w:rsidRDefault="00C007EA" w:rsidP="000956A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956A5" w:rsidRPr="000956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рукавов паровых, напорно- всасывающих, РВД</w:t>
            </w:r>
            <w:proofErr w:type="gramStart"/>
            <w:r w:rsidR="000956A5" w:rsidRPr="000956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,</w:t>
            </w:r>
            <w:proofErr w:type="gramEnd"/>
            <w:r w:rsidR="000956A5" w:rsidRPr="000956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газовой сварки и резки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0956A5">
              <w:rPr>
                <w:rFonts w:ascii="Times New Roman" w:hAnsi="Times New Roman"/>
                <w:sz w:val="24"/>
                <w:szCs w:val="24"/>
              </w:rPr>
              <w:t>239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0956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56A5" w:rsidRDefault="00CC60FB" w:rsidP="000956A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56A5">
              <w:rPr>
                <w:rFonts w:ascii="Times New Roman" w:hAnsi="Times New Roman"/>
                <w:sz w:val="24"/>
                <w:szCs w:val="24"/>
              </w:rPr>
              <w:t>ТД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0956A5">
              <w:rPr>
                <w:rFonts w:ascii="Times New Roman" w:hAnsi="Times New Roman"/>
                <w:sz w:val="24"/>
                <w:szCs w:val="24"/>
              </w:rPr>
              <w:t>Промторг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0956A5">
              <w:rPr>
                <w:rFonts w:ascii="Times New Roman" w:hAnsi="Times New Roman"/>
                <w:sz w:val="24"/>
                <w:szCs w:val="24"/>
              </w:rPr>
              <w:t xml:space="preserve"> по позициям 1,2,6-8,11;</w:t>
            </w:r>
          </w:p>
          <w:p w:rsidR="000956A5" w:rsidRDefault="000956A5" w:rsidP="000956A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позиции 3;</w:t>
            </w:r>
          </w:p>
          <w:p w:rsidR="00775C1B" w:rsidRPr="00620C62" w:rsidRDefault="000956A5" w:rsidP="000956A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Ремтехкомплект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позициям 4,5,9,10</w:t>
            </w:r>
            <w:bookmarkStart w:id="3" w:name="_GoBack"/>
            <w:bookmarkEnd w:id="3"/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56A5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2015-09-24T13:53:00Z</dcterms:modified>
</cp:coreProperties>
</file>